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3C359F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3C359F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="006163B3">
        <w:rPr>
          <w:sz w:val="20"/>
          <w:szCs w:val="20"/>
        </w:rPr>
        <w:t>5</w:t>
      </w:r>
      <w:r w:rsidR="003C359F">
        <w:rPr>
          <w:sz w:val="20"/>
          <w:szCs w:val="20"/>
        </w:rPr>
        <w:t>8</w:t>
      </w:r>
      <w:r w:rsidRPr="00196D1B">
        <w:rPr>
          <w:sz w:val="20"/>
          <w:szCs w:val="20"/>
        </w:rPr>
        <w:t>-</w:t>
      </w:r>
      <w:r w:rsidR="006163B3">
        <w:rPr>
          <w:sz w:val="20"/>
          <w:szCs w:val="20"/>
        </w:rPr>
        <w:t>42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8258A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C8258A">
        <w:rPr>
          <w:b/>
          <w:sz w:val="27"/>
          <w:szCs w:val="27"/>
        </w:rPr>
        <w:t>ПОСТАНОВЛЕНИЕ № 05-0</w:t>
      </w:r>
      <w:r w:rsidR="003C359F">
        <w:rPr>
          <w:b/>
          <w:sz w:val="27"/>
          <w:szCs w:val="27"/>
        </w:rPr>
        <w:t>4</w:t>
      </w:r>
      <w:r w:rsidR="006163B3">
        <w:rPr>
          <w:b/>
          <w:sz w:val="27"/>
          <w:szCs w:val="27"/>
        </w:rPr>
        <w:t>53</w:t>
      </w:r>
      <w:r w:rsidRPr="00C8258A">
        <w:rPr>
          <w:b/>
          <w:sz w:val="27"/>
          <w:szCs w:val="27"/>
        </w:rPr>
        <w:t>-2401/202</w:t>
      </w:r>
      <w:r w:rsidR="003C359F">
        <w:rPr>
          <w:b/>
          <w:sz w:val="27"/>
          <w:szCs w:val="27"/>
        </w:rPr>
        <w:t>5</w:t>
      </w:r>
    </w:p>
    <w:p w:rsidR="006413DB" w:rsidRPr="00C8258A" w:rsidP="006413DB">
      <w:pPr>
        <w:ind w:firstLine="709"/>
        <w:jc w:val="center"/>
        <w:rPr>
          <w:b/>
          <w:sz w:val="27"/>
          <w:szCs w:val="27"/>
        </w:rPr>
      </w:pPr>
      <w:r w:rsidRPr="00C8258A">
        <w:rPr>
          <w:b/>
          <w:sz w:val="27"/>
          <w:szCs w:val="27"/>
        </w:rPr>
        <w:t>о назначении административного наказания</w:t>
      </w:r>
    </w:p>
    <w:p w:rsidR="006413DB" w:rsidRPr="00C8258A" w:rsidP="006413DB">
      <w:pPr>
        <w:jc w:val="both"/>
        <w:rPr>
          <w:rFonts w:eastAsia="MS Mincho"/>
          <w:sz w:val="27"/>
          <w:szCs w:val="27"/>
        </w:rPr>
      </w:pPr>
    </w:p>
    <w:p w:rsidR="006413DB" w:rsidRPr="00C8258A" w:rsidP="006413DB">
      <w:pPr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>1</w:t>
      </w:r>
      <w:r w:rsidR="006163B3">
        <w:rPr>
          <w:rFonts w:eastAsia="MS Mincho"/>
          <w:sz w:val="27"/>
          <w:szCs w:val="27"/>
        </w:rPr>
        <w:t>7</w:t>
      </w:r>
      <w:r w:rsidRPr="00C8258A">
        <w:rPr>
          <w:rFonts w:eastAsia="MS Mincho"/>
          <w:sz w:val="27"/>
          <w:szCs w:val="27"/>
        </w:rPr>
        <w:t xml:space="preserve"> </w:t>
      </w:r>
      <w:r w:rsidR="003C359F">
        <w:rPr>
          <w:rFonts w:eastAsia="MS Mincho"/>
          <w:sz w:val="27"/>
          <w:szCs w:val="27"/>
        </w:rPr>
        <w:t>апреля</w:t>
      </w:r>
      <w:r w:rsidRPr="00C8258A">
        <w:rPr>
          <w:rFonts w:eastAsia="MS Mincho"/>
          <w:sz w:val="27"/>
          <w:szCs w:val="27"/>
        </w:rPr>
        <w:t xml:space="preserve"> 202</w:t>
      </w:r>
      <w:r w:rsidR="003C359F">
        <w:rPr>
          <w:rFonts w:eastAsia="MS Mincho"/>
          <w:sz w:val="27"/>
          <w:szCs w:val="27"/>
        </w:rPr>
        <w:t>5</w:t>
      </w:r>
      <w:r w:rsidRPr="00C8258A">
        <w:rPr>
          <w:rFonts w:eastAsia="MS Mincho"/>
          <w:sz w:val="27"/>
          <w:szCs w:val="27"/>
        </w:rPr>
        <w:t xml:space="preserve"> года 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  <w:t xml:space="preserve">                                 г. Пыть-Ях   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</w:p>
    <w:p w:rsidR="006413DB" w:rsidRPr="00C8258A" w:rsidP="006413DB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6413DB" w:rsidRPr="00C8258A" w:rsidP="006413DB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6413DB" w:rsidRPr="00C8258A" w:rsidP="006413DB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6163B3">
        <w:rPr>
          <w:rFonts w:ascii="Times New Roman" w:eastAsia="MS Mincho" w:hAnsi="Times New Roman"/>
          <w:sz w:val="27"/>
          <w:szCs w:val="27"/>
        </w:rPr>
        <w:t xml:space="preserve">должностного лица – президента Общественной организации «Объединенная Федерация дзюдо и самбо» Пилипчука Геннадия Николаевича, </w:t>
      </w:r>
      <w:r w:rsidR="005E6152">
        <w:rPr>
          <w:rFonts w:ascii="Times New Roman" w:eastAsia="MS Mincho" w:hAnsi="Times New Roman"/>
          <w:sz w:val="27"/>
          <w:szCs w:val="27"/>
        </w:rPr>
        <w:t>----</w:t>
      </w:r>
    </w:p>
    <w:p w:rsidR="00C8258A" w:rsidRPr="00C8258A" w:rsidP="00E013E9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  <w:r w:rsidRPr="00C8258A">
        <w:rPr>
          <w:rFonts w:ascii="Times New Roman" w:eastAsia="MS Mincho" w:hAnsi="Times New Roman"/>
          <w:sz w:val="27"/>
          <w:szCs w:val="27"/>
        </w:rPr>
        <w:t xml:space="preserve">        </w:t>
      </w:r>
    </w:p>
    <w:p w:rsidR="00392D99" w:rsidRPr="00C8258A" w:rsidP="00C8258A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C8258A">
        <w:rPr>
          <w:rFonts w:ascii="Times New Roman" w:eastAsia="MS Mincho" w:hAnsi="Times New Roman"/>
          <w:sz w:val="27"/>
          <w:szCs w:val="27"/>
        </w:rPr>
        <w:t xml:space="preserve">        </w:t>
      </w:r>
      <w:r w:rsidRPr="00C8258A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C8258A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C8258A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----</w:t>
      </w:r>
      <w:r w:rsidRPr="00C8258A">
        <w:rPr>
          <w:rFonts w:eastAsia="MS Mincho"/>
          <w:sz w:val="27"/>
          <w:szCs w:val="27"/>
        </w:rPr>
        <w:t xml:space="preserve"> </w:t>
      </w:r>
      <w:r w:rsidRPr="006163B3" w:rsidR="006163B3">
        <w:rPr>
          <w:rFonts w:eastAsia="MS Mincho"/>
          <w:sz w:val="27"/>
          <w:szCs w:val="27"/>
        </w:rPr>
        <w:t>президент Общественной организации «Объединенная Федерация дзюдо и самбо» Пилипчук Г</w:t>
      </w:r>
      <w:r w:rsidR="006163B3">
        <w:rPr>
          <w:rFonts w:eastAsia="MS Mincho"/>
          <w:sz w:val="27"/>
          <w:szCs w:val="27"/>
        </w:rPr>
        <w:t>.</w:t>
      </w:r>
      <w:r w:rsidRPr="006163B3" w:rsidR="006163B3">
        <w:rPr>
          <w:rFonts w:eastAsia="MS Mincho"/>
          <w:sz w:val="27"/>
          <w:szCs w:val="27"/>
        </w:rPr>
        <w:t>Н</w:t>
      </w:r>
      <w:r w:rsidR="006163B3">
        <w:rPr>
          <w:rFonts w:eastAsia="MS Mincho"/>
          <w:sz w:val="27"/>
          <w:szCs w:val="27"/>
        </w:rPr>
        <w:t>.</w:t>
      </w:r>
      <w:r w:rsidRPr="00C8258A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3C359F">
        <w:rPr>
          <w:rFonts w:eastAsia="MS Mincho"/>
          <w:sz w:val="27"/>
          <w:szCs w:val="27"/>
        </w:rPr>
        <w:t>12</w:t>
      </w:r>
      <w:r w:rsidRPr="00C8258A">
        <w:rPr>
          <w:rFonts w:eastAsia="MS Mincho"/>
          <w:sz w:val="27"/>
          <w:szCs w:val="27"/>
        </w:rPr>
        <w:t xml:space="preserve"> месяц</w:t>
      </w:r>
      <w:r w:rsidR="003C359F">
        <w:rPr>
          <w:rFonts w:eastAsia="MS Mincho"/>
          <w:sz w:val="27"/>
          <w:szCs w:val="27"/>
        </w:rPr>
        <w:t>ев</w:t>
      </w:r>
      <w:r w:rsidRPr="00C8258A" w:rsidR="00A40511">
        <w:rPr>
          <w:rFonts w:eastAsia="MS Mincho"/>
          <w:sz w:val="27"/>
          <w:szCs w:val="27"/>
        </w:rPr>
        <w:t>, квартальный</w:t>
      </w:r>
      <w:r w:rsidRPr="00C8258A">
        <w:rPr>
          <w:rFonts w:eastAsia="MS Mincho"/>
          <w:sz w:val="27"/>
          <w:szCs w:val="27"/>
        </w:rPr>
        <w:t xml:space="preserve"> 202</w:t>
      </w:r>
      <w:r w:rsidR="003C359F">
        <w:rPr>
          <w:rFonts w:eastAsia="MS Mincho"/>
          <w:sz w:val="27"/>
          <w:szCs w:val="27"/>
        </w:rPr>
        <w:t>4</w:t>
      </w:r>
      <w:r w:rsidRPr="00C8258A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C8258A" w:rsidR="00364A52">
        <w:rPr>
          <w:rFonts w:eastAsia="MS Mincho"/>
          <w:sz w:val="27"/>
          <w:szCs w:val="27"/>
        </w:rPr>
        <w:t xml:space="preserve"> 7</w:t>
      </w:r>
      <w:r w:rsidRPr="00C8258A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C8258A" w:rsidR="00364A52">
        <w:rPr>
          <w:rFonts w:eastAsia="MS Mincho"/>
          <w:sz w:val="27"/>
          <w:szCs w:val="27"/>
        </w:rPr>
        <w:t xml:space="preserve"> представил в</w:t>
      </w:r>
      <w:r w:rsidRPr="00C8258A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8258A" w:rsidRPr="00C8258A" w:rsidP="00364A52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364A52" w:rsidRPr="00C8258A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C8258A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C8258A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C8258A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C8258A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64A52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C8258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C359F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C359F">
        <w:rPr>
          <w:rFonts w:eastAsia="Calibri"/>
          <w:sz w:val="27"/>
          <w:szCs w:val="27"/>
          <w:lang w:eastAsia="en-US"/>
        </w:rPr>
        <w:t>Если 25-е число месяца приходится на нерабочий, выходной или нерабочий праздничный день, срок представления декларации переносится на ближайший рабочий день (п. 7 ст. 6.1 НК РФ).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3C359F">
        <w:rPr>
          <w:rFonts w:eastAsia="Calibri"/>
          <w:sz w:val="27"/>
          <w:szCs w:val="27"/>
          <w:lang w:eastAsia="en-US"/>
        </w:rPr>
        <w:t>12</w:t>
      </w:r>
      <w:r w:rsidRPr="00C8258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</w:rPr>
        <w:t>месяц</w:t>
      </w:r>
      <w:r w:rsidR="003C359F">
        <w:rPr>
          <w:sz w:val="27"/>
          <w:szCs w:val="27"/>
        </w:rPr>
        <w:t>ев</w:t>
      </w:r>
      <w:r w:rsidRPr="00C8258A">
        <w:rPr>
          <w:sz w:val="27"/>
          <w:szCs w:val="27"/>
        </w:rPr>
        <w:t xml:space="preserve"> 202</w:t>
      </w:r>
      <w:r w:rsidR="003C359F">
        <w:rPr>
          <w:sz w:val="27"/>
          <w:szCs w:val="27"/>
        </w:rPr>
        <w:t>4</w:t>
      </w:r>
      <w:r w:rsidRPr="00C8258A">
        <w:rPr>
          <w:sz w:val="27"/>
          <w:szCs w:val="27"/>
        </w:rPr>
        <w:t xml:space="preserve"> года</w:t>
      </w:r>
      <w:r w:rsidRPr="00C8258A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Pr="00C8258A" w:rsidR="00C93BB9">
        <w:rPr>
          <w:rFonts w:eastAsia="Calibri"/>
          <w:sz w:val="27"/>
          <w:szCs w:val="27"/>
          <w:lang w:eastAsia="en-US"/>
        </w:rPr>
        <w:t>2</w:t>
      </w:r>
      <w:r w:rsidR="003C359F">
        <w:rPr>
          <w:rFonts w:eastAsia="Calibri"/>
          <w:sz w:val="27"/>
          <w:szCs w:val="27"/>
          <w:lang w:eastAsia="en-US"/>
        </w:rPr>
        <w:t>7</w:t>
      </w:r>
      <w:r w:rsidRPr="00C8258A">
        <w:rPr>
          <w:rFonts w:eastAsia="Calibri"/>
          <w:sz w:val="27"/>
          <w:szCs w:val="27"/>
          <w:lang w:eastAsia="en-US"/>
        </w:rPr>
        <w:t>.0</w:t>
      </w:r>
      <w:r w:rsidR="003C359F">
        <w:rPr>
          <w:rFonts w:eastAsia="Calibri"/>
          <w:sz w:val="27"/>
          <w:szCs w:val="27"/>
          <w:lang w:eastAsia="en-US"/>
        </w:rPr>
        <w:t>1</w:t>
      </w:r>
      <w:r w:rsidRPr="00C8258A">
        <w:rPr>
          <w:rFonts w:eastAsia="Calibri"/>
          <w:sz w:val="27"/>
          <w:szCs w:val="27"/>
          <w:lang w:eastAsia="en-US"/>
        </w:rPr>
        <w:t>.202</w:t>
      </w:r>
      <w:r w:rsidR="003C359F">
        <w:rPr>
          <w:rFonts w:eastAsia="Calibri"/>
          <w:sz w:val="27"/>
          <w:szCs w:val="27"/>
          <w:lang w:eastAsia="en-US"/>
        </w:rPr>
        <w:t>5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6163B3" w:rsidR="006163B3">
        <w:rPr>
          <w:rFonts w:eastAsia="Calibri"/>
          <w:sz w:val="27"/>
          <w:szCs w:val="27"/>
          <w:lang w:eastAsia="en-US"/>
        </w:rPr>
        <w:t>президента Общественной организации «Объединенная Федерация дзюдо и самбо» Пилипчука Геннадия Николаевича</w:t>
      </w:r>
      <w:r w:rsidRPr="00C8258A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C8258A" w:rsidP="00364A52">
      <w:pPr>
        <w:ind w:firstLine="709"/>
        <w:jc w:val="both"/>
        <w:rPr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-</w:t>
      </w:r>
      <w:r w:rsidRPr="00C8258A" w:rsidR="00EE680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</w:rPr>
        <w:t xml:space="preserve">протоколом об административном правонарушении </w:t>
      </w:r>
      <w:r w:rsidR="006163B3">
        <w:rPr>
          <w:sz w:val="27"/>
          <w:szCs w:val="27"/>
        </w:rPr>
        <w:t xml:space="preserve">№ </w:t>
      </w:r>
      <w:r w:rsidR="005E6152">
        <w:rPr>
          <w:sz w:val="27"/>
          <w:szCs w:val="27"/>
        </w:rPr>
        <w:t>---</w:t>
      </w:r>
      <w:r w:rsidR="006163B3">
        <w:rPr>
          <w:sz w:val="27"/>
          <w:szCs w:val="27"/>
        </w:rPr>
        <w:t xml:space="preserve"> </w:t>
      </w:r>
      <w:r w:rsidRPr="00C8258A">
        <w:rPr>
          <w:sz w:val="27"/>
          <w:szCs w:val="27"/>
        </w:rPr>
        <w:t xml:space="preserve">от </w:t>
      </w:r>
      <w:r w:rsidR="005E6152">
        <w:rPr>
          <w:sz w:val="27"/>
          <w:szCs w:val="27"/>
        </w:rPr>
        <w:t>---</w:t>
      </w:r>
      <w:r w:rsidRPr="00C8258A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C8258A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C8258A">
        <w:rPr>
          <w:sz w:val="27"/>
          <w:szCs w:val="27"/>
          <w:lang w:eastAsia="en-US"/>
        </w:rPr>
        <w:t>;</w:t>
      </w:r>
    </w:p>
    <w:p w:rsidR="00364A52" w:rsidRPr="00C8258A" w:rsidP="00364A52">
      <w:pPr>
        <w:ind w:firstLine="709"/>
        <w:jc w:val="both"/>
        <w:rPr>
          <w:sz w:val="27"/>
          <w:szCs w:val="27"/>
          <w:lang w:eastAsia="en-US"/>
        </w:rPr>
      </w:pPr>
      <w:r w:rsidRPr="00C8258A">
        <w:rPr>
          <w:sz w:val="27"/>
          <w:szCs w:val="27"/>
          <w:lang w:eastAsia="en-US"/>
        </w:rPr>
        <w:t>-</w:t>
      </w:r>
      <w:r w:rsidRPr="00C8258A" w:rsidR="00EE680A">
        <w:rPr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копией </w:t>
      </w:r>
      <w:r w:rsidR="006163B3">
        <w:rPr>
          <w:sz w:val="27"/>
          <w:szCs w:val="27"/>
          <w:lang w:eastAsia="en-US"/>
        </w:rPr>
        <w:t>квитанции о приеме налоговой декларации</w:t>
      </w:r>
      <w:r w:rsidRPr="00C8258A">
        <w:rPr>
          <w:sz w:val="27"/>
          <w:szCs w:val="27"/>
          <w:lang w:eastAsia="en-US"/>
        </w:rPr>
        <w:t xml:space="preserve">, </w:t>
      </w:r>
      <w:r w:rsidRPr="00C8258A" w:rsidR="00C8258A">
        <w:rPr>
          <w:sz w:val="27"/>
          <w:szCs w:val="27"/>
          <w:lang w:eastAsia="en-US"/>
        </w:rPr>
        <w:t>из которо</w:t>
      </w:r>
      <w:r w:rsidR="006163B3">
        <w:rPr>
          <w:sz w:val="27"/>
          <w:szCs w:val="27"/>
          <w:lang w:eastAsia="en-US"/>
        </w:rPr>
        <w:t>й</w:t>
      </w:r>
      <w:r w:rsidRPr="00C8258A" w:rsidR="00C8258A">
        <w:rPr>
          <w:sz w:val="27"/>
          <w:szCs w:val="27"/>
          <w:lang w:eastAsia="en-US"/>
        </w:rPr>
        <w:t xml:space="preserve"> следует, что расчет </w:t>
      </w:r>
      <w:r w:rsidRPr="00C8258A">
        <w:rPr>
          <w:rFonts w:eastAsia="Calibri"/>
          <w:sz w:val="27"/>
          <w:szCs w:val="27"/>
          <w:lang w:eastAsia="en-US"/>
        </w:rPr>
        <w:t xml:space="preserve">по страховым взносам за </w:t>
      </w:r>
      <w:r w:rsidR="003C359F">
        <w:rPr>
          <w:rFonts w:eastAsia="Calibri"/>
          <w:sz w:val="27"/>
          <w:szCs w:val="27"/>
          <w:lang w:eastAsia="en-US"/>
        </w:rPr>
        <w:t>12</w:t>
      </w:r>
      <w:r w:rsidRPr="00C8258A">
        <w:rPr>
          <w:rFonts w:eastAsia="Calibri"/>
          <w:sz w:val="27"/>
          <w:szCs w:val="27"/>
          <w:lang w:eastAsia="en-US"/>
        </w:rPr>
        <w:t xml:space="preserve"> месяц</w:t>
      </w:r>
      <w:r w:rsidR="003C359F">
        <w:rPr>
          <w:rFonts w:eastAsia="Calibri"/>
          <w:sz w:val="27"/>
          <w:szCs w:val="27"/>
          <w:lang w:eastAsia="en-US"/>
        </w:rPr>
        <w:t>ев</w:t>
      </w:r>
      <w:r w:rsidRPr="00C8258A">
        <w:rPr>
          <w:rFonts w:eastAsia="Calibri"/>
          <w:sz w:val="27"/>
          <w:szCs w:val="27"/>
          <w:lang w:eastAsia="en-US"/>
        </w:rPr>
        <w:t xml:space="preserve"> 202</w:t>
      </w:r>
      <w:r w:rsidR="003C359F">
        <w:rPr>
          <w:rFonts w:eastAsia="Calibri"/>
          <w:sz w:val="27"/>
          <w:szCs w:val="27"/>
          <w:lang w:eastAsia="en-US"/>
        </w:rPr>
        <w:t>4 года</w:t>
      </w:r>
      <w:r w:rsidRPr="00C8258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представлен </w:t>
      </w:r>
      <w:r w:rsidRPr="00C8258A" w:rsidR="00C8258A">
        <w:rPr>
          <w:rFonts w:eastAsia="Calibri"/>
          <w:sz w:val="27"/>
          <w:szCs w:val="27"/>
          <w:lang w:eastAsia="en-US"/>
        </w:rPr>
        <w:t>организацией</w:t>
      </w:r>
      <w:r w:rsidRPr="00C8258A" w:rsidR="006413DB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в налоговый орган </w:t>
      </w:r>
      <w:r w:rsidR="005E6152">
        <w:rPr>
          <w:sz w:val="27"/>
          <w:szCs w:val="27"/>
          <w:lang w:eastAsia="en-US"/>
        </w:rPr>
        <w:t>--</w:t>
      </w:r>
      <w:r w:rsidRPr="00C8258A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-</w:t>
      </w:r>
      <w:r w:rsidRPr="00C8258A" w:rsidR="00EE680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 от </w:t>
      </w:r>
      <w:r w:rsidR="005E6152">
        <w:rPr>
          <w:rFonts w:eastAsia="Calibri"/>
          <w:sz w:val="27"/>
          <w:szCs w:val="27"/>
          <w:lang w:eastAsia="en-US"/>
        </w:rPr>
        <w:t>---</w:t>
      </w:r>
      <w:r w:rsidRPr="00C8258A">
        <w:rPr>
          <w:rFonts w:eastAsia="Calibri"/>
          <w:sz w:val="27"/>
          <w:szCs w:val="27"/>
          <w:lang w:eastAsia="en-US"/>
        </w:rPr>
        <w:t xml:space="preserve"> согласно которой лицом, имеющим право действовать без доверенности от имени </w:t>
      </w:r>
      <w:r w:rsidR="006163B3">
        <w:rPr>
          <w:rFonts w:eastAsia="Calibri"/>
          <w:sz w:val="27"/>
          <w:szCs w:val="27"/>
          <w:lang w:eastAsia="en-US"/>
        </w:rPr>
        <w:t xml:space="preserve">юридического лица </w:t>
      </w:r>
      <w:r w:rsidRPr="00C8258A" w:rsidR="00C8258A">
        <w:rPr>
          <w:rFonts w:eastAsia="Calibri"/>
          <w:sz w:val="27"/>
          <w:szCs w:val="27"/>
          <w:lang w:eastAsia="en-US"/>
        </w:rPr>
        <w:t xml:space="preserve">является </w:t>
      </w:r>
      <w:r w:rsidR="006163B3">
        <w:rPr>
          <w:rFonts w:eastAsia="Calibri"/>
          <w:sz w:val="27"/>
          <w:szCs w:val="27"/>
          <w:lang w:eastAsia="en-US"/>
        </w:rPr>
        <w:t>Пилипчук Г.Н.,</w:t>
      </w:r>
      <w:r w:rsidRPr="00C8258A">
        <w:rPr>
          <w:rFonts w:eastAsia="Calibri"/>
          <w:sz w:val="27"/>
          <w:szCs w:val="27"/>
          <w:lang w:eastAsia="en-US"/>
        </w:rPr>
        <w:t xml:space="preserve"> налоговым органом, осуществляющим учет, является Межрайонная инспекция ФНС России № 7 по ХМАО – Югре.</w:t>
      </w:r>
    </w:p>
    <w:p w:rsidR="00364A52" w:rsidRPr="00C8258A" w:rsidP="00364A52">
      <w:pPr>
        <w:ind w:firstLine="709"/>
        <w:jc w:val="both"/>
        <w:rPr>
          <w:sz w:val="27"/>
          <w:szCs w:val="27"/>
        </w:rPr>
      </w:pPr>
      <w:r w:rsidRPr="00C8258A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6163B3" w:rsidR="006163B3">
        <w:rPr>
          <w:rFonts w:eastAsia="Calibri"/>
          <w:sz w:val="27"/>
          <w:szCs w:val="27"/>
          <w:lang w:eastAsia="en-US"/>
        </w:rPr>
        <w:t>президента Общественной организации «Объединенная Федерация дзюдо и самбо» Пилипчука Геннадия Николаевича</w:t>
      </w:r>
      <w:r w:rsidRPr="00C8258A">
        <w:rPr>
          <w:rFonts w:eastAsia="Calibri"/>
          <w:sz w:val="27"/>
          <w:szCs w:val="27"/>
          <w:lang w:eastAsia="en-US"/>
        </w:rPr>
        <w:t>, установленной, и квалифицирует е</w:t>
      </w:r>
      <w:r w:rsidRPr="00C8258A" w:rsidR="00C8258A">
        <w:rPr>
          <w:rFonts w:eastAsia="Calibri"/>
          <w:sz w:val="27"/>
          <w:szCs w:val="27"/>
          <w:lang w:eastAsia="en-US"/>
        </w:rPr>
        <w:t>го</w:t>
      </w:r>
      <w:r w:rsidRPr="00C8258A">
        <w:rPr>
          <w:rFonts w:eastAsia="Calibri"/>
          <w:sz w:val="27"/>
          <w:szCs w:val="27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 w:rsidRPr="00C8258A" w:rsidR="00E013E9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8258A">
        <w:rPr>
          <w:rFonts w:eastAsia="Calibri"/>
          <w:sz w:val="27"/>
          <w:szCs w:val="27"/>
          <w:lang w:eastAsia="en-US"/>
        </w:rPr>
        <w:t>.</w:t>
      </w: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C8258A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C8258A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6163B3">
        <w:rPr>
          <w:sz w:val="27"/>
          <w:szCs w:val="27"/>
          <w:lang w:eastAsia="ar-SA"/>
        </w:rPr>
        <w:t>Пилипчука Г.Н</w:t>
      </w:r>
      <w:r w:rsidRPr="00C8258A" w:rsidR="00C8258A">
        <w:rPr>
          <w:sz w:val="27"/>
          <w:szCs w:val="27"/>
          <w:lang w:eastAsia="ar-SA"/>
        </w:rPr>
        <w:t>.</w:t>
      </w:r>
      <w:r w:rsidRPr="00C8258A">
        <w:rPr>
          <w:sz w:val="27"/>
          <w:szCs w:val="27"/>
          <w:lang w:eastAsia="ar-SA"/>
        </w:rPr>
        <w:t>, е</w:t>
      </w:r>
      <w:r w:rsidRPr="00C8258A" w:rsidR="00C8258A">
        <w:rPr>
          <w:sz w:val="27"/>
          <w:szCs w:val="27"/>
          <w:lang w:eastAsia="ar-SA"/>
        </w:rPr>
        <w:t>го</w:t>
      </w:r>
      <w:r w:rsidRPr="00C8258A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C8258A" w:rsidP="00E013E9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C8258A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C8258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C8258A">
        <w:rPr>
          <w:rFonts w:eastAsia="MS Mincho"/>
          <w:b/>
          <w:sz w:val="27"/>
          <w:szCs w:val="27"/>
        </w:rPr>
        <w:t>ПОСТАНОВИЛ: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Признать должностное лицо – </w:t>
      </w:r>
      <w:r w:rsidRPr="006163B3" w:rsidR="006163B3">
        <w:rPr>
          <w:rFonts w:eastAsia="MS Mincho"/>
          <w:sz w:val="27"/>
          <w:szCs w:val="27"/>
        </w:rPr>
        <w:t>президента Общественной организации «Объединенная Федерация дзюдо и самбо» Пилипчука Геннадия Николаевича</w:t>
      </w:r>
      <w:r w:rsidRPr="00C8258A" w:rsidR="00C8258A">
        <w:rPr>
          <w:rFonts w:eastAsia="MS Mincho"/>
          <w:sz w:val="27"/>
          <w:szCs w:val="27"/>
        </w:rPr>
        <w:t xml:space="preserve"> </w:t>
      </w:r>
      <w:r w:rsidRPr="00C8258A">
        <w:rPr>
          <w:rFonts w:eastAsia="MS Mincho"/>
          <w:sz w:val="27"/>
          <w:szCs w:val="27"/>
        </w:rPr>
        <w:t>виновн</w:t>
      </w:r>
      <w:r w:rsidRPr="00C8258A" w:rsidR="00C8258A">
        <w:rPr>
          <w:rFonts w:eastAsia="MS Mincho"/>
          <w:sz w:val="27"/>
          <w:szCs w:val="27"/>
        </w:rPr>
        <w:t>ым</w:t>
      </w:r>
      <w:r w:rsidRPr="00C8258A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6163B3">
        <w:rPr>
          <w:rFonts w:eastAsia="MS Mincho"/>
          <w:sz w:val="27"/>
          <w:szCs w:val="27"/>
        </w:rPr>
        <w:t>дней</w:t>
      </w:r>
      <w:r w:rsidRPr="00C8258A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C8258A" w:rsidP="00EE680A">
      <w:pPr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>Мировой судья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  <w:t xml:space="preserve">    </w:t>
      </w:r>
      <w:r w:rsidR="00C8258A">
        <w:rPr>
          <w:rFonts w:eastAsia="MS Mincho"/>
          <w:sz w:val="27"/>
          <w:szCs w:val="27"/>
        </w:rPr>
        <w:t xml:space="preserve">  </w:t>
      </w:r>
      <w:r w:rsidRPr="00C8258A">
        <w:rPr>
          <w:rFonts w:eastAsia="MS Mincho"/>
          <w:sz w:val="27"/>
          <w:szCs w:val="27"/>
        </w:rPr>
        <w:t xml:space="preserve"> Е.И. Костарева</w:t>
      </w:r>
    </w:p>
    <w:p w:rsidR="00B10F1C" w:rsidRPr="00C8258A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E013E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E6152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27C4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359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E6152"/>
    <w:rsid w:val="005F0021"/>
    <w:rsid w:val="00604DD5"/>
    <w:rsid w:val="00613773"/>
    <w:rsid w:val="006163B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19CC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81F7B"/>
    <w:rsid w:val="00C8258A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13E9"/>
    <w:rsid w:val="00E052EF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50C1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55ED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3732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095DC2D-895E-4B6A-A074-161835CB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